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A0" w:rsidRPr="004B1D13" w:rsidRDefault="000968FF" w:rsidP="00381FA0">
      <w:pPr>
        <w:spacing w:line="300" w:lineRule="exact"/>
        <w:rPr>
          <w:rFonts w:ascii="黑体" w:eastAsia="黑体" w:hAnsi="黑体" w:cs="宋体"/>
          <w:b/>
          <w:color w:val="000000"/>
          <w:sz w:val="32"/>
        </w:rPr>
      </w:pPr>
      <w:r w:rsidRPr="000968FF">
        <w:rPr>
          <w:rFonts w:ascii="黑体" w:eastAsia="黑体" w:hAnsi="黑体" w:cs="宋体" w:hint="eastAsia"/>
          <w:b/>
          <w:color w:val="000000"/>
          <w:sz w:val="32"/>
        </w:rPr>
        <w:t>附件</w:t>
      </w:r>
      <w:r w:rsidRPr="000968FF">
        <w:rPr>
          <w:rFonts w:ascii="黑体" w:eastAsia="黑体" w:hAnsi="黑体" w:cs="宋体"/>
          <w:b/>
          <w:color w:val="000000"/>
          <w:sz w:val="32"/>
        </w:rPr>
        <w:t>1</w:t>
      </w:r>
    </w:p>
    <w:p w:rsidR="00381FA0" w:rsidRPr="00922F20" w:rsidRDefault="00381FA0" w:rsidP="000F4551">
      <w:pPr>
        <w:jc w:val="center"/>
        <w:rPr>
          <w:rFonts w:ascii="黑体" w:eastAsia="黑体" w:hAnsi="黑体" w:cs="宋体"/>
          <w:b/>
          <w:color w:val="000000"/>
          <w:sz w:val="32"/>
        </w:rPr>
      </w:pPr>
      <w:r w:rsidRPr="00922F20">
        <w:rPr>
          <w:rFonts w:ascii="黑体" w:eastAsia="黑体" w:hAnsi="黑体" w:cs="宋体" w:hint="eastAsia"/>
          <w:b/>
          <w:color w:val="000000"/>
          <w:sz w:val="32"/>
        </w:rPr>
        <w:t>四川文理学院201</w:t>
      </w:r>
      <w:r w:rsidR="006407CF" w:rsidRPr="00922F20">
        <w:rPr>
          <w:rFonts w:ascii="黑体" w:eastAsia="黑体" w:hAnsi="黑体" w:cs="宋体" w:hint="eastAsia"/>
          <w:b/>
          <w:color w:val="000000"/>
          <w:sz w:val="32"/>
        </w:rPr>
        <w:t>8</w:t>
      </w:r>
      <w:r w:rsidRPr="00922F20">
        <w:rPr>
          <w:rFonts w:ascii="黑体" w:eastAsia="黑体" w:hAnsi="黑体" w:cs="宋体" w:hint="eastAsia"/>
          <w:b/>
          <w:color w:val="000000"/>
          <w:sz w:val="32"/>
        </w:rPr>
        <w:t>年</w:t>
      </w:r>
      <w:r w:rsidR="008457FF" w:rsidRPr="00922F20">
        <w:rPr>
          <w:rFonts w:ascii="黑体" w:eastAsia="黑体" w:hAnsi="黑体" w:cs="宋体" w:hint="eastAsia"/>
          <w:b/>
          <w:color w:val="000000"/>
          <w:sz w:val="32"/>
        </w:rPr>
        <w:t>非事业单位编制人员</w:t>
      </w:r>
      <w:r w:rsidRPr="00922F20">
        <w:rPr>
          <w:rFonts w:ascii="黑体" w:eastAsia="黑体" w:hAnsi="黑体" w:cs="宋体" w:hint="eastAsia"/>
          <w:b/>
          <w:color w:val="000000"/>
          <w:sz w:val="32"/>
        </w:rPr>
        <w:t>需求</w:t>
      </w:r>
      <w:r w:rsidR="000F4551" w:rsidRPr="00922F20">
        <w:rPr>
          <w:rFonts w:ascii="黑体" w:eastAsia="黑体" w:hAnsi="黑体" w:cs="宋体" w:hint="eastAsia"/>
          <w:b/>
          <w:color w:val="000000"/>
          <w:sz w:val="32"/>
        </w:rPr>
        <w:t>一览</w:t>
      </w:r>
      <w:r w:rsidRPr="00922F20">
        <w:rPr>
          <w:rFonts w:ascii="黑体" w:eastAsia="黑体" w:hAnsi="黑体" w:cs="宋体" w:hint="eastAsia"/>
          <w:b/>
          <w:color w:val="000000"/>
          <w:sz w:val="32"/>
        </w:rPr>
        <w:t>表</w:t>
      </w:r>
    </w:p>
    <w:tbl>
      <w:tblPr>
        <w:tblW w:w="15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4"/>
        <w:gridCol w:w="1194"/>
        <w:gridCol w:w="1355"/>
        <w:gridCol w:w="786"/>
        <w:gridCol w:w="2813"/>
        <w:gridCol w:w="3396"/>
        <w:gridCol w:w="2315"/>
        <w:gridCol w:w="1686"/>
      </w:tblGrid>
      <w:tr w:rsidR="00497BD9" w:rsidRPr="00922F20" w:rsidTr="00905689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招聘单位</w:t>
            </w:r>
          </w:p>
        </w:tc>
        <w:tc>
          <w:tcPr>
            <w:tcW w:w="2549" w:type="dxa"/>
            <w:gridSpan w:val="2"/>
          </w:tcPr>
          <w:p w:rsidR="00497BD9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招聘岗位</w:t>
            </w:r>
          </w:p>
        </w:tc>
        <w:tc>
          <w:tcPr>
            <w:tcW w:w="7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038B2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招聘</w:t>
            </w:r>
          </w:p>
          <w:p w:rsidR="00497BD9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8524" w:type="dxa"/>
            <w:gridSpan w:val="3"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其他条件要求</w:t>
            </w:r>
          </w:p>
        </w:tc>
        <w:tc>
          <w:tcPr>
            <w:tcW w:w="1686" w:type="dxa"/>
            <w:vMerge w:val="restart"/>
            <w:vAlign w:val="center"/>
          </w:tcPr>
          <w:p w:rsidR="00497BD9" w:rsidRPr="00922F20" w:rsidRDefault="00497BD9" w:rsidP="00026F83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备注</w:t>
            </w:r>
          </w:p>
        </w:tc>
      </w:tr>
      <w:tr w:rsidR="00497BD9" w:rsidRPr="00922F20" w:rsidTr="00905689">
        <w:trPr>
          <w:trHeight w:val="768"/>
          <w:jc w:val="center"/>
        </w:trPr>
        <w:tc>
          <w:tcPr>
            <w:tcW w:w="1574" w:type="dxa"/>
            <w:vMerge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tcMar>
              <w:left w:w="28" w:type="dxa"/>
              <w:right w:w="28" w:type="dxa"/>
            </w:tcMar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岗位类别</w:t>
            </w:r>
          </w:p>
        </w:tc>
        <w:tc>
          <w:tcPr>
            <w:tcW w:w="1355" w:type="dxa"/>
            <w:vAlign w:val="center"/>
          </w:tcPr>
          <w:p w:rsidR="00497BD9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岗位名称</w:t>
            </w:r>
          </w:p>
        </w:tc>
        <w:tc>
          <w:tcPr>
            <w:tcW w:w="786" w:type="dxa"/>
            <w:vMerge/>
            <w:vAlign w:val="center"/>
          </w:tcPr>
          <w:p w:rsidR="00497BD9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13" w:type="dxa"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学历学位/职称</w:t>
            </w:r>
          </w:p>
        </w:tc>
        <w:tc>
          <w:tcPr>
            <w:tcW w:w="3396" w:type="dxa"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专业条件要求</w:t>
            </w:r>
          </w:p>
        </w:tc>
        <w:tc>
          <w:tcPr>
            <w:tcW w:w="2315" w:type="dxa"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1686" w:type="dxa"/>
            <w:vMerge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</w:p>
        </w:tc>
      </w:tr>
      <w:tr w:rsidR="00497BD9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宣传部</w:t>
            </w:r>
          </w:p>
        </w:tc>
        <w:tc>
          <w:tcPr>
            <w:tcW w:w="1194" w:type="dxa"/>
            <w:vAlign w:val="center"/>
          </w:tcPr>
          <w:p w:rsidR="00497BD9" w:rsidRPr="00922F20" w:rsidRDefault="00497BD9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497BD9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理论宣传</w:t>
            </w:r>
          </w:p>
          <w:p w:rsidR="00497BD9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新闻采编</w:t>
            </w:r>
          </w:p>
        </w:tc>
        <w:tc>
          <w:tcPr>
            <w:tcW w:w="786" w:type="dxa"/>
            <w:vAlign w:val="center"/>
          </w:tcPr>
          <w:p w:rsidR="00497BD9" w:rsidRPr="00922F20" w:rsidRDefault="00497BD9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497BD9" w:rsidRPr="00922F20" w:rsidRDefault="00497BD9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497BD9" w:rsidRPr="00922F20" w:rsidRDefault="00497BD9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中国语言文学、新闻传播学、新闻与传播</w:t>
            </w:r>
          </w:p>
        </w:tc>
        <w:tc>
          <w:tcPr>
            <w:tcW w:w="2315" w:type="dxa"/>
            <w:vAlign w:val="center"/>
          </w:tcPr>
          <w:p w:rsidR="00497BD9" w:rsidRPr="00922F20" w:rsidRDefault="00497BD9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497BD9" w:rsidRPr="00922F20" w:rsidRDefault="00497BD9" w:rsidP="005F5C50">
            <w:pPr>
              <w:rPr>
                <w:rFonts w:ascii="仿宋_GB2312" w:eastAsia="仿宋_GB2312"/>
              </w:rPr>
            </w:pPr>
          </w:p>
        </w:tc>
      </w:tr>
      <w:tr w:rsidR="00FE5FE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FE5FEE" w:rsidRPr="00922F20" w:rsidRDefault="00F777DC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教务处</w:t>
            </w:r>
          </w:p>
        </w:tc>
        <w:tc>
          <w:tcPr>
            <w:tcW w:w="1194" w:type="dxa"/>
            <w:vAlign w:val="center"/>
          </w:tcPr>
          <w:p w:rsidR="00FE5FEE" w:rsidRPr="00922F20" w:rsidRDefault="00FE5FE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E5FE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教室管理</w:t>
            </w:r>
          </w:p>
        </w:tc>
        <w:tc>
          <w:tcPr>
            <w:tcW w:w="786" w:type="dxa"/>
            <w:vAlign w:val="center"/>
          </w:tcPr>
          <w:p w:rsidR="00FE5FEE" w:rsidRPr="00922F20" w:rsidRDefault="00FE5FE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E5FEE" w:rsidRPr="00922F20" w:rsidRDefault="00FE5FE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E5FEE" w:rsidRPr="00922F20" w:rsidRDefault="00FE5FE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理学、工学类</w:t>
            </w:r>
          </w:p>
        </w:tc>
        <w:tc>
          <w:tcPr>
            <w:tcW w:w="2315" w:type="dxa"/>
            <w:vAlign w:val="center"/>
          </w:tcPr>
          <w:p w:rsidR="00FE5FEE" w:rsidRPr="00922F20" w:rsidRDefault="00FE5FE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E5FEE" w:rsidRPr="00922F20" w:rsidRDefault="00FE5FE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人事处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干事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学生工作部（处）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教辅岗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政治辅导员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DB37E6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0221AE" w:rsidRPr="00442DA4" w:rsidRDefault="000221AE" w:rsidP="005F5C50">
            <w:pPr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中共党员</w:t>
            </w:r>
          </w:p>
          <w:p w:rsidR="007646F6" w:rsidRPr="00922F20" w:rsidRDefault="007646F6" w:rsidP="005F5C50">
            <w:pPr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男性</w:t>
            </w: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需入住男生公寓</w:t>
            </w: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科技处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科技处</w:t>
            </w:r>
          </w:p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办公室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审计处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内部控制岗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会计学、审计、财务管理、经济学、金融学、数学、工商管理、工程管理、土木工程、管理科学与工程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计划财务处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A81A17">
            <w:pPr>
              <w:spacing w:line="240" w:lineRule="exact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A81A17">
            <w:pPr>
              <w:spacing w:line="240" w:lineRule="exact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会计核算</w:t>
            </w:r>
          </w:p>
        </w:tc>
        <w:tc>
          <w:tcPr>
            <w:tcW w:w="786" w:type="dxa"/>
            <w:vAlign w:val="center"/>
          </w:tcPr>
          <w:p w:rsidR="000221AE" w:rsidRPr="00922F20" w:rsidRDefault="002655BE" w:rsidP="00897887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3D638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全日制</w:t>
            </w:r>
            <w:r w:rsidR="007552B9">
              <w:rPr>
                <w:rFonts w:ascii="仿宋_GB2312" w:eastAsia="仿宋_GB2312" w:hint="eastAsia"/>
              </w:rPr>
              <w:t>本科及以上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spacing w:line="240" w:lineRule="exact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财务管理、审计学、会计学、资产评估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7552B9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有较强实践经验</w:t>
            </w:r>
            <w:r w:rsidR="007552B9">
              <w:rPr>
                <w:rFonts w:ascii="仿宋_GB2312" w:eastAsia="仿宋_GB2312" w:hint="eastAsia"/>
              </w:rPr>
              <w:t>，</w:t>
            </w:r>
            <w:r w:rsidR="007552B9" w:rsidRPr="00922F20">
              <w:rPr>
                <w:rFonts w:ascii="仿宋_GB2312" w:eastAsia="仿宋_GB2312" w:hint="eastAsia"/>
              </w:rPr>
              <w:t>助理会计师及以上职称</w:t>
            </w:r>
            <w:r w:rsidR="007552B9">
              <w:rPr>
                <w:rFonts w:ascii="仿宋_GB2312" w:eastAsia="仿宋_GB2312" w:hint="eastAsia"/>
              </w:rPr>
              <w:t>优先</w:t>
            </w: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招生就业处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招生工</w:t>
            </w:r>
          </w:p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作干事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3D638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信息管理与信息系统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发展规划处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文秘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3D638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政治学</w:t>
            </w:r>
            <w:r w:rsidR="000221AE" w:rsidRPr="00922F20">
              <w:rPr>
                <w:rFonts w:ascii="仿宋_GB2312" w:eastAsia="仿宋_GB2312" w:hint="eastAsia"/>
              </w:rPr>
              <w:t>、法学</w:t>
            </w:r>
          </w:p>
        </w:tc>
        <w:tc>
          <w:tcPr>
            <w:tcW w:w="2315" w:type="dxa"/>
            <w:vAlign w:val="center"/>
          </w:tcPr>
          <w:p w:rsidR="000221AE" w:rsidRPr="00922F20" w:rsidRDefault="003D638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本科为政治学、法学专业也可</w:t>
            </w: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保卫处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安全管理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599"/>
          <w:jc w:val="center"/>
        </w:trPr>
        <w:tc>
          <w:tcPr>
            <w:tcW w:w="1574" w:type="dxa"/>
            <w:vMerge w:val="restart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信息化建设与</w:t>
            </w:r>
            <w:r w:rsidRPr="00922F20">
              <w:rPr>
                <w:rFonts w:ascii="仿宋_GB2312" w:eastAsia="仿宋_GB2312" w:hint="eastAsia"/>
              </w:rPr>
              <w:lastRenderedPageBreak/>
              <w:t>服务中心</w:t>
            </w:r>
          </w:p>
        </w:tc>
        <w:tc>
          <w:tcPr>
            <w:tcW w:w="1194" w:type="dxa"/>
            <w:vMerge w:val="restart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lastRenderedPageBreak/>
              <w:t>专业技术</w:t>
            </w:r>
          </w:p>
        </w:tc>
        <w:tc>
          <w:tcPr>
            <w:tcW w:w="1355" w:type="dxa"/>
            <w:vMerge w:val="restart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数字教学资</w:t>
            </w:r>
            <w:r w:rsidRPr="00922F20">
              <w:rPr>
                <w:rFonts w:ascii="仿宋_GB2312" w:eastAsia="仿宋_GB2312" w:hint="eastAsia"/>
              </w:rPr>
              <w:lastRenderedPageBreak/>
              <w:t>源建设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lastRenderedPageBreak/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全日制本科及以上</w:t>
            </w:r>
          </w:p>
        </w:tc>
        <w:tc>
          <w:tcPr>
            <w:tcW w:w="3396" w:type="dxa"/>
            <w:vMerge w:val="restart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计算机科学与技术、计算机应用技</w:t>
            </w:r>
            <w:r w:rsidRPr="00922F20">
              <w:rPr>
                <w:rFonts w:ascii="仿宋_GB2312" w:eastAsia="仿宋_GB2312" w:hint="eastAsia"/>
              </w:rPr>
              <w:lastRenderedPageBreak/>
              <w:t>术、计算机软件与理论、电子科学与技术、信息安全、软件工程、网络工程、教育技术学</w:t>
            </w:r>
          </w:p>
        </w:tc>
        <w:tc>
          <w:tcPr>
            <w:tcW w:w="2315" w:type="dxa"/>
            <w:vMerge w:val="restart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480"/>
          <w:jc w:val="center"/>
        </w:trPr>
        <w:tc>
          <w:tcPr>
            <w:tcW w:w="1574" w:type="dxa"/>
            <w:vMerge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Merge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</w:p>
        </w:tc>
        <w:tc>
          <w:tcPr>
            <w:tcW w:w="1355" w:type="dxa"/>
            <w:vMerge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Merge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2315" w:type="dxa"/>
            <w:vMerge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lastRenderedPageBreak/>
              <w:t>公共资源交易服务中心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综合管理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文科实验实训中心、基础外语实验教学示范中心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计算机网络技术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计算机科学与技术、计算机应用技术、计算机软件与理论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图书馆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信息查询与利用教研室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图书情报与档案管理、计算机科学与技术、计算机应用技术、教育技术学、信息管理与信息系统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0221AE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0221AE" w:rsidRPr="00922F20" w:rsidRDefault="000221AE" w:rsidP="00B50F84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档案馆</w:t>
            </w:r>
          </w:p>
        </w:tc>
        <w:tc>
          <w:tcPr>
            <w:tcW w:w="1194" w:type="dxa"/>
            <w:vAlign w:val="center"/>
          </w:tcPr>
          <w:p w:rsidR="000221AE" w:rsidRPr="00922F20" w:rsidRDefault="000221AE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档案管理员</w:t>
            </w:r>
          </w:p>
        </w:tc>
        <w:tc>
          <w:tcPr>
            <w:tcW w:w="786" w:type="dxa"/>
            <w:vAlign w:val="center"/>
          </w:tcPr>
          <w:p w:rsidR="000221AE" w:rsidRPr="00922F20" w:rsidRDefault="000221AE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中共党员</w:t>
            </w:r>
          </w:p>
        </w:tc>
        <w:tc>
          <w:tcPr>
            <w:tcW w:w="1686" w:type="dxa"/>
            <w:vAlign w:val="center"/>
          </w:tcPr>
          <w:p w:rsidR="000221AE" w:rsidRPr="00922F20" w:rsidRDefault="000221AE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F761DA" w:rsidRPr="00922F20" w:rsidRDefault="00F761DA" w:rsidP="00B50F8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离退休工作处</w:t>
            </w: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管理人员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410B77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410B77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机关、教辅</w:t>
            </w:r>
          </w:p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3545" w:type="dxa"/>
            <w:gridSpan w:val="7"/>
            <w:vAlign w:val="center"/>
          </w:tcPr>
          <w:p w:rsidR="00F761DA" w:rsidRPr="00922F20" w:rsidRDefault="00F761DA" w:rsidP="005E287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23</w:t>
            </w:r>
            <w:r w:rsidRPr="00922F20">
              <w:rPr>
                <w:rFonts w:ascii="仿宋_GB2312" w:eastAsia="仿宋_GB2312" w:hint="eastAsia"/>
              </w:rPr>
              <w:t>人</w:t>
            </w: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文学与传播</w:t>
            </w:r>
          </w:p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学院</w:t>
            </w: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文化产业管理教师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艺术学理论（文化产业方向）、新闻传播学（文化产业方向）、中国史（文化产业方向）、文化资源与文化产业、民族文化产业、广播电视（文化产业项目策划）、传播学（广告创意方向）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实验室</w:t>
            </w:r>
          </w:p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管理员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教育技术学、艺术、广播电视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本科阶段为教育技术学、广播电视工程专业者优先</w:t>
            </w:r>
          </w:p>
        </w:tc>
        <w:tc>
          <w:tcPr>
            <w:tcW w:w="1686" w:type="dxa"/>
            <w:vAlign w:val="center"/>
          </w:tcPr>
          <w:p w:rsidR="00F761DA" w:rsidRPr="00922F20" w:rsidRDefault="00F761DA" w:rsidP="005D58D3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马克思主义学院、政法学院</w:t>
            </w: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法律教师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法学（二级学科）、法律硕士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法律教师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法学（知识产权方向）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教学秘书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外国语学院</w:t>
            </w: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商务英语</w:t>
            </w:r>
          </w:p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商务英语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有国际商务贸易实践经历者优先</w:t>
            </w: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992"/>
          <w:jc w:val="center"/>
        </w:trPr>
        <w:tc>
          <w:tcPr>
            <w:tcW w:w="157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数学学院</w:t>
            </w: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应用统计学教师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基础数学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智能制造学院</w:t>
            </w: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计算机教师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计算机科学与技术（计算机系统结构、计算机软件与理论、计算机应用技术）、计算机技术、软件工程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922F20" w:rsidRDefault="00F761DA" w:rsidP="00A81A17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A81A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机械教师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A81A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机械工程（机械制造及其自动化、机械电子工程、机械设计及理论）；控制科学与工程（模式识别与智能系统；导航、制导与控制；检测技术与自动化装置、控制理论与控制工程、系统工程）；控制工程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922F20" w:rsidRDefault="00F761DA" w:rsidP="00A81A17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06692F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电子教师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FF33B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D66F1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信号与信息处理；电子科学与技术（物理电子学、电路与系统、微电子学与固体电子学、电磁场与微波技术）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442DA4" w:rsidRDefault="00F761DA" w:rsidP="00A81A17">
            <w:pPr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442DA4" w:rsidRDefault="00F761DA" w:rsidP="0006692F">
            <w:pPr>
              <w:jc w:val="center"/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F761DA" w:rsidRPr="00442DA4" w:rsidRDefault="00F761DA" w:rsidP="00FF33BE">
            <w:pPr>
              <w:jc w:val="center"/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442DA4" w:rsidRDefault="00F761DA" w:rsidP="005F5C50">
            <w:pPr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442DA4" w:rsidRDefault="00F761DA" w:rsidP="005F5C50">
            <w:pPr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机械制造及其自动化、电力系统及其自动化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达州智能制造产业技术研究院</w:t>
            </w:r>
          </w:p>
        </w:tc>
        <w:tc>
          <w:tcPr>
            <w:tcW w:w="1194" w:type="dxa"/>
            <w:vAlign w:val="center"/>
          </w:tcPr>
          <w:p w:rsidR="00F761DA" w:rsidRPr="00922F20" w:rsidRDefault="00F761DA" w:rsidP="00410B77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410B7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科研人员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410B7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410B77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热能工程、工程热物理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922F20" w:rsidRDefault="00F761DA" w:rsidP="00857B5E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857B5E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科研人员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857B5E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机械工程（机械制造及其自动化、机械电子工程、机械设计及理论）；控制科学与工程（模式识别与智能系统；导航、制导与控制；检测技术与自动化装置、控制理论与控制工程、系统工程）；控制工程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922F20" w:rsidRDefault="00F761DA" w:rsidP="002038B2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科研人员</w:t>
            </w:r>
          </w:p>
        </w:tc>
        <w:tc>
          <w:tcPr>
            <w:tcW w:w="786" w:type="dxa"/>
            <w:vAlign w:val="center"/>
          </w:tcPr>
          <w:p w:rsidR="00F761DA" w:rsidRPr="00922F20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  <w:r w:rsidRPr="00922F20">
              <w:rPr>
                <w:rFonts w:ascii="仿宋_GB2312" w:eastAsia="仿宋_GB2312" w:hint="eastAsia"/>
              </w:rPr>
              <w:t>计算机科学与技术（计算机系统结构、计算机软件与理论、计算机应用技术）、计算机技术、软件工程、通信与信息系统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  <w:b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化学化工学院</w:t>
            </w:r>
          </w:p>
        </w:tc>
        <w:tc>
          <w:tcPr>
            <w:tcW w:w="1194" w:type="dxa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制药工程</w:t>
            </w:r>
          </w:p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制药工程、药学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化学教学论教师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课程与教学论(化学)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结构化学</w:t>
            </w:r>
          </w:p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物理化学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应用化学</w:t>
            </w:r>
          </w:p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922F2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应用化学、化学工程与技术、材料化学、材料科学与工程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实验员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922F2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化学工程与工艺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22F20" w:rsidTr="005F5C50">
        <w:trPr>
          <w:trHeight w:val="673"/>
          <w:jc w:val="center"/>
        </w:trPr>
        <w:tc>
          <w:tcPr>
            <w:tcW w:w="1574" w:type="dxa"/>
            <w:vMerge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水中心</w:t>
            </w:r>
          </w:p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科研人员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环境科学与工程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73"/>
          <w:jc w:val="center"/>
        </w:trPr>
        <w:tc>
          <w:tcPr>
            <w:tcW w:w="1574" w:type="dxa"/>
            <w:vMerge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8C1DF4" w:rsidRDefault="00F761DA" w:rsidP="00410B77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410B7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教学秘书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410B7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410B77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410B77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专业不限</w:t>
            </w:r>
          </w:p>
        </w:tc>
        <w:tc>
          <w:tcPr>
            <w:tcW w:w="2315" w:type="dxa"/>
            <w:vAlign w:val="center"/>
          </w:tcPr>
          <w:p w:rsidR="00F761DA" w:rsidRPr="00922F20" w:rsidRDefault="00F761DA" w:rsidP="00410B77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922F20" w:rsidRDefault="00F761DA" w:rsidP="00410B77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8C1DF4" w:rsidRDefault="00F761DA" w:rsidP="00410B77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康养产业学院</w:t>
            </w:r>
          </w:p>
        </w:tc>
        <w:tc>
          <w:tcPr>
            <w:tcW w:w="1194" w:type="dxa"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老年服务与管理、健康管理与服务教师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临床医学、基础医学</w:t>
            </w:r>
          </w:p>
        </w:tc>
        <w:tc>
          <w:tcPr>
            <w:tcW w:w="2315" w:type="dxa"/>
            <w:vAlign w:val="center"/>
          </w:tcPr>
          <w:p w:rsidR="00F761DA" w:rsidRPr="001D71C2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F761DA" w:rsidRPr="001D71C2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8C1DF4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8C1DF4" w:rsidRDefault="00F761DA" w:rsidP="001D401C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老年服务与管理、健康管理与服务教师</w:t>
            </w:r>
          </w:p>
        </w:tc>
        <w:tc>
          <w:tcPr>
            <w:tcW w:w="786" w:type="dxa"/>
            <w:vAlign w:val="center"/>
          </w:tcPr>
          <w:p w:rsidR="00F761DA" w:rsidRPr="008C1DF4" w:rsidRDefault="00F761DA" w:rsidP="00C716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F761DA" w:rsidRPr="008C1DF4" w:rsidRDefault="00F761DA" w:rsidP="005F5C50">
            <w:pPr>
              <w:rPr>
                <w:rFonts w:ascii="仿宋_GB2312" w:eastAsia="仿宋_GB2312"/>
              </w:rPr>
            </w:pPr>
            <w:r w:rsidRPr="008C1DF4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5D66F1" w:rsidRDefault="00F761DA" w:rsidP="005F5C50">
            <w:pPr>
              <w:rPr>
                <w:rFonts w:ascii="仿宋_GB2312" w:eastAsia="仿宋_GB2312"/>
              </w:rPr>
            </w:pPr>
            <w:r w:rsidRPr="005D66F1">
              <w:rPr>
                <w:rFonts w:ascii="仿宋_GB2312" w:eastAsia="仿宋_GB2312" w:hint="eastAsia"/>
              </w:rPr>
              <w:t>营养与食品卫生学、健康管理、食品科学</w:t>
            </w:r>
          </w:p>
        </w:tc>
        <w:tc>
          <w:tcPr>
            <w:tcW w:w="2315" w:type="dxa"/>
            <w:vAlign w:val="center"/>
          </w:tcPr>
          <w:p w:rsidR="00F761DA" w:rsidRPr="005D66F1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F761DA" w:rsidRPr="001D71C2" w:rsidRDefault="00F761DA" w:rsidP="005F5C50">
            <w:pPr>
              <w:rPr>
                <w:rFonts w:ascii="仿宋_GB2312" w:eastAsia="仿宋_GB2312"/>
                <w:highlight w:val="cyan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教师教育学院</w:t>
            </w: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特殊教育学教师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特殊教育学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精神病与精神卫生学、康复医学与理疗学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心理学</w:t>
            </w: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心理学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Merge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49511B" w:rsidRDefault="00F761DA" w:rsidP="002038B2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财经管理学院</w:t>
            </w:r>
          </w:p>
        </w:tc>
        <w:tc>
          <w:tcPr>
            <w:tcW w:w="1194" w:type="dxa"/>
            <w:vAlign w:val="center"/>
          </w:tcPr>
          <w:p w:rsidR="00F761DA" w:rsidRPr="0049511B" w:rsidRDefault="00F761DA" w:rsidP="002038B2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物流管理</w:t>
            </w:r>
          </w:p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物流管理、机</w:t>
            </w:r>
            <w:r w:rsidRPr="0049511B">
              <w:rPr>
                <w:rFonts w:ascii="仿宋_GB2312" w:eastAsia="仿宋_GB2312" w:hint="eastAsia"/>
                <w:color w:val="000000" w:themeColor="text1"/>
              </w:rPr>
              <w:t>械制造及其</w:t>
            </w:r>
            <w:r w:rsidRPr="0049511B">
              <w:rPr>
                <w:rFonts w:ascii="仿宋_GB2312" w:eastAsia="仿宋_GB2312" w:hint="eastAsia"/>
              </w:rPr>
              <w:t>自动化、企业管理、管理科学与工程、</w:t>
            </w:r>
          </w:p>
          <w:p w:rsidR="00F761DA" w:rsidRPr="0049511B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工业工程</w:t>
            </w:r>
          </w:p>
        </w:tc>
        <w:tc>
          <w:tcPr>
            <w:tcW w:w="2315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49511B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49511B" w:rsidRDefault="00F761DA" w:rsidP="002038B2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审计学</w:t>
            </w:r>
          </w:p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会计学、企业管理、技术经济与管理、计量经济学</w:t>
            </w:r>
          </w:p>
        </w:tc>
        <w:tc>
          <w:tcPr>
            <w:tcW w:w="2315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本科为审计学、会计学、企业管理、金融学、财政学</w:t>
            </w: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49511B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49511B" w:rsidRDefault="00F761DA" w:rsidP="002038B2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人力资源管理教师</w:t>
            </w:r>
          </w:p>
        </w:tc>
        <w:tc>
          <w:tcPr>
            <w:tcW w:w="786" w:type="dxa"/>
            <w:vAlign w:val="center"/>
          </w:tcPr>
          <w:p w:rsidR="00F761DA" w:rsidRPr="0049511B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人力资源管理、企业管理、经济学、工商管理、生态经济学、经济史</w:t>
            </w:r>
          </w:p>
        </w:tc>
        <w:tc>
          <w:tcPr>
            <w:tcW w:w="2315" w:type="dxa"/>
            <w:vAlign w:val="center"/>
          </w:tcPr>
          <w:p w:rsidR="00F761DA" w:rsidRPr="0049511B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B56AE6" w:rsidTr="005F5C50">
        <w:trPr>
          <w:trHeight w:val="640"/>
          <w:jc w:val="center"/>
        </w:trPr>
        <w:tc>
          <w:tcPr>
            <w:tcW w:w="1574" w:type="dxa"/>
            <w:vMerge/>
            <w:vAlign w:val="center"/>
          </w:tcPr>
          <w:p w:rsidR="00F761DA" w:rsidRPr="0049511B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49511B" w:rsidRDefault="00F761DA" w:rsidP="00A81A17">
            <w:pPr>
              <w:spacing w:line="240" w:lineRule="exact"/>
              <w:jc w:val="left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49511B" w:rsidRDefault="00F761DA" w:rsidP="00A81A1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财务管理</w:t>
            </w:r>
          </w:p>
          <w:p w:rsidR="00F761DA" w:rsidRPr="0049511B" w:rsidRDefault="00F761DA" w:rsidP="00A81A17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49511B" w:rsidRDefault="00F761DA" w:rsidP="00A81A17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F761DA" w:rsidRPr="0049511B" w:rsidRDefault="00F761DA" w:rsidP="005F5C50">
            <w:pPr>
              <w:spacing w:line="240" w:lineRule="exact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Default="00F761DA" w:rsidP="005F5C50">
            <w:pPr>
              <w:spacing w:line="240" w:lineRule="exact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/>
              </w:rPr>
              <w:t>会计</w:t>
            </w:r>
            <w:r w:rsidRPr="0049511B">
              <w:rPr>
                <w:rFonts w:ascii="仿宋_GB2312" w:eastAsia="仿宋_GB2312" w:hint="eastAsia"/>
              </w:rPr>
              <w:t>学、</w:t>
            </w:r>
            <w:r w:rsidRPr="0049511B">
              <w:rPr>
                <w:rFonts w:ascii="仿宋_GB2312" w:eastAsia="仿宋_GB2312"/>
              </w:rPr>
              <w:t>财务管理</w:t>
            </w:r>
            <w:r w:rsidRPr="0049511B">
              <w:rPr>
                <w:rFonts w:ascii="仿宋_GB2312" w:eastAsia="仿宋_GB2312" w:hint="eastAsia"/>
              </w:rPr>
              <w:t>、金融学、</w:t>
            </w:r>
          </w:p>
          <w:p w:rsidR="00F761DA" w:rsidRPr="0049511B" w:rsidRDefault="00F761DA" w:rsidP="005F5C50">
            <w:pPr>
              <w:spacing w:line="240" w:lineRule="exact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经济学、统计学</w:t>
            </w:r>
          </w:p>
        </w:tc>
        <w:tc>
          <w:tcPr>
            <w:tcW w:w="2315" w:type="dxa"/>
            <w:vAlign w:val="center"/>
          </w:tcPr>
          <w:p w:rsidR="00F761DA" w:rsidRPr="0049511B" w:rsidRDefault="00F761DA" w:rsidP="005F5C50">
            <w:pPr>
              <w:spacing w:line="240" w:lineRule="exact"/>
              <w:rPr>
                <w:rFonts w:ascii="仿宋_GB2312" w:eastAsia="仿宋_GB2312"/>
              </w:rPr>
            </w:pPr>
            <w:r w:rsidRPr="0049511B">
              <w:rPr>
                <w:rFonts w:ascii="仿宋_GB2312" w:eastAsia="仿宋_GB2312" w:hint="eastAsia"/>
              </w:rPr>
              <w:t>本硕专业相近</w:t>
            </w:r>
          </w:p>
        </w:tc>
        <w:tc>
          <w:tcPr>
            <w:tcW w:w="1686" w:type="dxa"/>
            <w:vAlign w:val="center"/>
          </w:tcPr>
          <w:p w:rsidR="00F761DA" w:rsidRPr="00905689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 w:val="restart"/>
            <w:vAlign w:val="center"/>
          </w:tcPr>
          <w:p w:rsidR="00F761DA" w:rsidRPr="002038B2" w:rsidRDefault="00F761DA" w:rsidP="00D03096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建筑工程学院、生态旅游学院</w:t>
            </w: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工程造价</w:t>
            </w:r>
          </w:p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建筑与土木工程领域工程、</w:t>
            </w:r>
          </w:p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工程管理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土木工程</w:t>
            </w:r>
          </w:p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土木工程、建筑与土木工程、</w:t>
            </w:r>
          </w:p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测绘工程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土木工程</w:t>
            </w: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480"/>
          <w:jc w:val="center"/>
        </w:trPr>
        <w:tc>
          <w:tcPr>
            <w:tcW w:w="1574" w:type="dxa"/>
            <w:vMerge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旅游管理</w:t>
            </w:r>
          </w:p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旅游管理、森林经理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旅游管理</w:t>
            </w: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酒店管理</w:t>
            </w:r>
          </w:p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会展管理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旅游管理或会展经济与管理</w:t>
            </w: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640"/>
          <w:jc w:val="center"/>
        </w:trPr>
        <w:tc>
          <w:tcPr>
            <w:tcW w:w="1574" w:type="dxa"/>
            <w:vMerge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442DA4">
              <w:rPr>
                <w:rFonts w:ascii="仿宋_GB2312" w:eastAsia="仿宋_GB2312" w:hint="eastAsia"/>
              </w:rPr>
              <w:t>建筑设计及其理论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469"/>
          <w:jc w:val="center"/>
        </w:trPr>
        <w:tc>
          <w:tcPr>
            <w:tcW w:w="1574" w:type="dxa"/>
            <w:vMerge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实验中心</w:t>
            </w:r>
          </w:p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实验教师</w:t>
            </w:r>
          </w:p>
        </w:tc>
        <w:tc>
          <w:tcPr>
            <w:tcW w:w="786" w:type="dxa"/>
            <w:vAlign w:val="center"/>
          </w:tcPr>
          <w:p w:rsidR="00F761DA" w:rsidRPr="002038B2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土木工程、建筑与土木工程</w:t>
            </w:r>
          </w:p>
        </w:tc>
        <w:tc>
          <w:tcPr>
            <w:tcW w:w="2315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  <w:r w:rsidRPr="002038B2">
              <w:rPr>
                <w:rFonts w:ascii="仿宋_GB2312" w:eastAsia="仿宋_GB2312" w:hint="eastAsia"/>
              </w:rPr>
              <w:t>本科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土木工程，硕士研究生的研究方向</w:t>
            </w:r>
            <w:r>
              <w:rPr>
                <w:rFonts w:ascii="仿宋_GB2312" w:eastAsia="仿宋_GB2312" w:hint="eastAsia"/>
              </w:rPr>
              <w:t>为</w:t>
            </w:r>
            <w:r w:rsidRPr="002038B2">
              <w:rPr>
                <w:rFonts w:ascii="仿宋_GB2312" w:eastAsia="仿宋_GB2312" w:hint="eastAsia"/>
              </w:rPr>
              <w:t>检测或加固的优先</w:t>
            </w:r>
          </w:p>
        </w:tc>
        <w:tc>
          <w:tcPr>
            <w:tcW w:w="1686" w:type="dxa"/>
            <w:vAlign w:val="center"/>
          </w:tcPr>
          <w:p w:rsidR="00F761DA" w:rsidRPr="002038B2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905689" w:rsidTr="005F5C50">
        <w:trPr>
          <w:trHeight w:val="469"/>
          <w:jc w:val="center"/>
        </w:trPr>
        <w:tc>
          <w:tcPr>
            <w:tcW w:w="1574" w:type="dxa"/>
            <w:vAlign w:val="center"/>
          </w:tcPr>
          <w:p w:rsidR="00F761DA" w:rsidRPr="008575DD" w:rsidRDefault="00F761DA" w:rsidP="002038B2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美术学院</w:t>
            </w:r>
          </w:p>
        </w:tc>
        <w:tc>
          <w:tcPr>
            <w:tcW w:w="1194" w:type="dxa"/>
            <w:vAlign w:val="center"/>
          </w:tcPr>
          <w:p w:rsidR="00F761DA" w:rsidRPr="008575DD" w:rsidRDefault="00F761DA" w:rsidP="002038B2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761DA" w:rsidRPr="008575DD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行政秘书</w:t>
            </w:r>
          </w:p>
        </w:tc>
        <w:tc>
          <w:tcPr>
            <w:tcW w:w="786" w:type="dxa"/>
            <w:vAlign w:val="center"/>
          </w:tcPr>
          <w:p w:rsidR="00F761DA" w:rsidRPr="008575DD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575DD" w:rsidRDefault="00F761DA" w:rsidP="005F5C50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575DD" w:rsidRDefault="00F761DA" w:rsidP="005F5C50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中国语言文学</w:t>
            </w:r>
          </w:p>
        </w:tc>
        <w:tc>
          <w:tcPr>
            <w:tcW w:w="2315" w:type="dxa"/>
            <w:vAlign w:val="center"/>
          </w:tcPr>
          <w:p w:rsidR="00F761DA" w:rsidRPr="00905689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F761DA" w:rsidRPr="00905689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F761DA" w:rsidRPr="002038B2" w:rsidTr="00FA4F43">
        <w:trPr>
          <w:trHeight w:val="1274"/>
          <w:jc w:val="center"/>
        </w:trPr>
        <w:tc>
          <w:tcPr>
            <w:tcW w:w="1574" w:type="dxa"/>
            <w:vAlign w:val="center"/>
          </w:tcPr>
          <w:p w:rsidR="00F761DA" w:rsidRPr="008575DD" w:rsidRDefault="00F761DA" w:rsidP="002038B2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四川革命老区发展研究中心</w:t>
            </w:r>
          </w:p>
        </w:tc>
        <w:tc>
          <w:tcPr>
            <w:tcW w:w="1194" w:type="dxa"/>
            <w:vAlign w:val="center"/>
          </w:tcPr>
          <w:p w:rsidR="00F761DA" w:rsidRPr="008575DD" w:rsidRDefault="00F761DA" w:rsidP="002038B2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761DA" w:rsidRPr="008575DD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科研秘书</w:t>
            </w:r>
          </w:p>
        </w:tc>
        <w:tc>
          <w:tcPr>
            <w:tcW w:w="786" w:type="dxa"/>
            <w:vAlign w:val="center"/>
          </w:tcPr>
          <w:p w:rsidR="00F761DA" w:rsidRPr="008575DD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575DD" w:rsidRDefault="00F761DA" w:rsidP="005F5C50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575DD" w:rsidRDefault="00F761DA" w:rsidP="005F5C50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中国史、教育学、经济学、社会学</w:t>
            </w:r>
          </w:p>
        </w:tc>
        <w:tc>
          <w:tcPr>
            <w:tcW w:w="2315" w:type="dxa"/>
            <w:vAlign w:val="center"/>
          </w:tcPr>
          <w:p w:rsidR="00F761DA" w:rsidRPr="00905689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F761DA" w:rsidRDefault="00F761DA" w:rsidP="005F5C50">
            <w:pPr>
              <w:rPr>
                <w:rFonts w:ascii="仿宋_GB2312" w:eastAsia="仿宋_GB2312"/>
              </w:rPr>
            </w:pPr>
          </w:p>
        </w:tc>
      </w:tr>
      <w:tr w:rsidR="00F761DA" w:rsidRPr="002038B2" w:rsidTr="005F5C50">
        <w:trPr>
          <w:trHeight w:val="469"/>
          <w:jc w:val="center"/>
        </w:trPr>
        <w:tc>
          <w:tcPr>
            <w:tcW w:w="1574" w:type="dxa"/>
            <w:vAlign w:val="center"/>
          </w:tcPr>
          <w:p w:rsidR="00F761DA" w:rsidRPr="008575DD" w:rsidRDefault="00F761DA" w:rsidP="002038B2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lastRenderedPageBreak/>
              <w:t>川陕革命老区振兴研究院</w:t>
            </w:r>
          </w:p>
        </w:tc>
        <w:tc>
          <w:tcPr>
            <w:tcW w:w="1194" w:type="dxa"/>
            <w:vAlign w:val="center"/>
          </w:tcPr>
          <w:p w:rsidR="00F761DA" w:rsidRPr="008575DD" w:rsidRDefault="00F761DA" w:rsidP="001D401C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管理岗</w:t>
            </w:r>
          </w:p>
        </w:tc>
        <w:tc>
          <w:tcPr>
            <w:tcW w:w="1355" w:type="dxa"/>
            <w:vAlign w:val="center"/>
          </w:tcPr>
          <w:p w:rsidR="00F761DA" w:rsidRPr="008575DD" w:rsidRDefault="00F761DA" w:rsidP="001D401C">
            <w:pPr>
              <w:jc w:val="center"/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科研秘书</w:t>
            </w:r>
          </w:p>
        </w:tc>
        <w:tc>
          <w:tcPr>
            <w:tcW w:w="786" w:type="dxa"/>
            <w:vAlign w:val="center"/>
          </w:tcPr>
          <w:p w:rsidR="00F761DA" w:rsidRPr="008575DD" w:rsidRDefault="00F761DA" w:rsidP="00C71617">
            <w:pPr>
              <w:jc w:val="center"/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813" w:type="dxa"/>
            <w:vAlign w:val="center"/>
          </w:tcPr>
          <w:p w:rsidR="00F761DA" w:rsidRPr="008575DD" w:rsidRDefault="00F761DA" w:rsidP="005F5C50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硕士研究生及以上</w:t>
            </w:r>
          </w:p>
        </w:tc>
        <w:tc>
          <w:tcPr>
            <w:tcW w:w="3396" w:type="dxa"/>
            <w:vAlign w:val="center"/>
          </w:tcPr>
          <w:p w:rsidR="00F761DA" w:rsidRPr="008575DD" w:rsidRDefault="00F761DA" w:rsidP="008575DD">
            <w:pPr>
              <w:rPr>
                <w:rFonts w:ascii="仿宋_GB2312" w:eastAsia="仿宋_GB2312"/>
              </w:rPr>
            </w:pPr>
            <w:r w:rsidRPr="008575DD">
              <w:rPr>
                <w:rFonts w:ascii="仿宋_GB2312" w:eastAsia="仿宋_GB2312" w:hint="eastAsia"/>
              </w:rPr>
              <w:t>经济学、社会学、法学、政治学、管理学</w:t>
            </w:r>
          </w:p>
        </w:tc>
        <w:tc>
          <w:tcPr>
            <w:tcW w:w="2315" w:type="dxa"/>
            <w:vAlign w:val="center"/>
          </w:tcPr>
          <w:p w:rsidR="00F761DA" w:rsidRPr="00905689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686" w:type="dxa"/>
            <w:vAlign w:val="center"/>
          </w:tcPr>
          <w:p w:rsidR="00F761DA" w:rsidRPr="00B12511" w:rsidRDefault="00F761DA" w:rsidP="005F5C50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F761DA" w:rsidRPr="002038B2" w:rsidTr="00905689">
        <w:trPr>
          <w:trHeight w:val="469"/>
          <w:jc w:val="center"/>
        </w:trPr>
        <w:tc>
          <w:tcPr>
            <w:tcW w:w="1574" w:type="dxa"/>
            <w:vAlign w:val="center"/>
          </w:tcPr>
          <w:p w:rsidR="00F761DA" w:rsidRPr="002038B2" w:rsidRDefault="00F761DA" w:rsidP="002038B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二级学院</w:t>
            </w:r>
            <w:r w:rsidRPr="002038B2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3545" w:type="dxa"/>
            <w:gridSpan w:val="7"/>
            <w:vAlign w:val="center"/>
          </w:tcPr>
          <w:p w:rsidR="00F761DA" w:rsidRPr="002038B2" w:rsidRDefault="00F761DA" w:rsidP="00953E3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48人</w:t>
            </w:r>
          </w:p>
        </w:tc>
      </w:tr>
    </w:tbl>
    <w:p w:rsidR="00381FA0" w:rsidRPr="00381FA0" w:rsidRDefault="00381FA0" w:rsidP="00381FA0">
      <w:pPr>
        <w:spacing w:line="240" w:lineRule="exact"/>
        <w:rPr>
          <w:rFonts w:ascii="仿宋" w:eastAsia="仿宋" w:hAnsi="仿宋" w:cs="宋体"/>
          <w:color w:val="000000"/>
          <w:sz w:val="20"/>
        </w:rPr>
      </w:pPr>
    </w:p>
    <w:p w:rsidR="00B277E4" w:rsidRPr="00002ECA" w:rsidRDefault="005C4B7D" w:rsidP="001C41BB">
      <w:pPr>
        <w:spacing w:line="240" w:lineRule="exact"/>
        <w:rPr>
          <w:rFonts w:ascii="仿宋" w:eastAsia="仿宋" w:hAnsi="仿宋"/>
          <w:color w:val="FF0000"/>
        </w:rPr>
      </w:pPr>
      <w:r>
        <w:rPr>
          <w:rFonts w:ascii="仿宋" w:eastAsia="仿宋" w:hAnsi="仿宋" w:cs="宋体" w:hint="eastAsia"/>
          <w:color w:val="FF0000"/>
          <w:sz w:val="24"/>
        </w:rPr>
        <w:t xml:space="preserve">  </w:t>
      </w:r>
      <w:r w:rsidR="00F74420" w:rsidRPr="00002ECA">
        <w:rPr>
          <w:rFonts w:ascii="仿宋" w:eastAsia="仿宋" w:hAnsi="仿宋" w:cs="宋体" w:hint="eastAsia"/>
          <w:color w:val="FF0000"/>
          <w:sz w:val="24"/>
        </w:rPr>
        <w:t xml:space="preserve">                                </w:t>
      </w:r>
    </w:p>
    <w:sectPr w:rsidR="00B277E4" w:rsidRPr="00002ECA" w:rsidSect="00B330FD">
      <w:pgSz w:w="16838" w:h="11906" w:orient="landscape"/>
      <w:pgMar w:top="964" w:right="1440" w:bottom="99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AE" w:rsidRDefault="007F21AE" w:rsidP="006407CF">
      <w:r>
        <w:separator/>
      </w:r>
    </w:p>
  </w:endnote>
  <w:endnote w:type="continuationSeparator" w:id="0">
    <w:p w:rsidR="007F21AE" w:rsidRDefault="007F21AE" w:rsidP="0064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B69E2D18-DE26-425C-B930-AB7DF8709E3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D69AB7C-1A2D-4D74-AE46-E92CF0EFA5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536BB56-45BD-4573-9E82-373EF6FA299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AE" w:rsidRDefault="007F21AE" w:rsidP="006407CF">
      <w:r>
        <w:separator/>
      </w:r>
    </w:p>
  </w:footnote>
  <w:footnote w:type="continuationSeparator" w:id="0">
    <w:p w:rsidR="007F21AE" w:rsidRDefault="007F21AE" w:rsidP="0064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A0"/>
    <w:rsid w:val="0000029B"/>
    <w:rsid w:val="00002ECA"/>
    <w:rsid w:val="0000543B"/>
    <w:rsid w:val="0000716C"/>
    <w:rsid w:val="00014735"/>
    <w:rsid w:val="00015434"/>
    <w:rsid w:val="00016D5A"/>
    <w:rsid w:val="000221AE"/>
    <w:rsid w:val="00026468"/>
    <w:rsid w:val="00026F83"/>
    <w:rsid w:val="00033E85"/>
    <w:rsid w:val="00035F3F"/>
    <w:rsid w:val="000429C7"/>
    <w:rsid w:val="000603C7"/>
    <w:rsid w:val="00062CA6"/>
    <w:rsid w:val="0006692F"/>
    <w:rsid w:val="000677C6"/>
    <w:rsid w:val="00081120"/>
    <w:rsid w:val="00082139"/>
    <w:rsid w:val="000968FF"/>
    <w:rsid w:val="000B1B56"/>
    <w:rsid w:val="000B1D17"/>
    <w:rsid w:val="000C6048"/>
    <w:rsid w:val="000C6A00"/>
    <w:rsid w:val="000D6503"/>
    <w:rsid w:val="000E2B3C"/>
    <w:rsid w:val="000E4CD1"/>
    <w:rsid w:val="000E5D66"/>
    <w:rsid w:val="000F4551"/>
    <w:rsid w:val="000F586D"/>
    <w:rsid w:val="000F64B8"/>
    <w:rsid w:val="0010613F"/>
    <w:rsid w:val="00125416"/>
    <w:rsid w:val="00126409"/>
    <w:rsid w:val="00127219"/>
    <w:rsid w:val="00131DA4"/>
    <w:rsid w:val="00140612"/>
    <w:rsid w:val="0016088A"/>
    <w:rsid w:val="00161004"/>
    <w:rsid w:val="00161939"/>
    <w:rsid w:val="001633B9"/>
    <w:rsid w:val="00175656"/>
    <w:rsid w:val="00175B62"/>
    <w:rsid w:val="001943F1"/>
    <w:rsid w:val="001A33D9"/>
    <w:rsid w:val="001B45D9"/>
    <w:rsid w:val="001C41BB"/>
    <w:rsid w:val="001C4895"/>
    <w:rsid w:val="001D71C2"/>
    <w:rsid w:val="001D7ABE"/>
    <w:rsid w:val="001E63F8"/>
    <w:rsid w:val="00201AA3"/>
    <w:rsid w:val="002038B2"/>
    <w:rsid w:val="00203E73"/>
    <w:rsid w:val="00206FD1"/>
    <w:rsid w:val="002405B4"/>
    <w:rsid w:val="00246A53"/>
    <w:rsid w:val="00247C44"/>
    <w:rsid w:val="00252607"/>
    <w:rsid w:val="00254A16"/>
    <w:rsid w:val="0026192E"/>
    <w:rsid w:val="002655BE"/>
    <w:rsid w:val="00266977"/>
    <w:rsid w:val="002877C0"/>
    <w:rsid w:val="00290E51"/>
    <w:rsid w:val="002944DF"/>
    <w:rsid w:val="002A1F64"/>
    <w:rsid w:val="002A3029"/>
    <w:rsid w:val="002A6E52"/>
    <w:rsid w:val="002B4844"/>
    <w:rsid w:val="002C5814"/>
    <w:rsid w:val="002C7D68"/>
    <w:rsid w:val="002D0104"/>
    <w:rsid w:val="002D0299"/>
    <w:rsid w:val="002D5EA0"/>
    <w:rsid w:val="002F2BE4"/>
    <w:rsid w:val="00302248"/>
    <w:rsid w:val="00330D2C"/>
    <w:rsid w:val="00337D2A"/>
    <w:rsid w:val="00345395"/>
    <w:rsid w:val="0035060E"/>
    <w:rsid w:val="00354062"/>
    <w:rsid w:val="00355B22"/>
    <w:rsid w:val="00356672"/>
    <w:rsid w:val="00362098"/>
    <w:rsid w:val="00373153"/>
    <w:rsid w:val="0037746C"/>
    <w:rsid w:val="00381FA0"/>
    <w:rsid w:val="003865C1"/>
    <w:rsid w:val="00395F84"/>
    <w:rsid w:val="003A7300"/>
    <w:rsid w:val="003B0DC5"/>
    <w:rsid w:val="003B1441"/>
    <w:rsid w:val="003D1DA0"/>
    <w:rsid w:val="003D3338"/>
    <w:rsid w:val="003D4C4C"/>
    <w:rsid w:val="003D54AA"/>
    <w:rsid w:val="003D638E"/>
    <w:rsid w:val="003E1C82"/>
    <w:rsid w:val="003F59C9"/>
    <w:rsid w:val="00414488"/>
    <w:rsid w:val="00424528"/>
    <w:rsid w:val="00431164"/>
    <w:rsid w:val="00431ADA"/>
    <w:rsid w:val="00433A52"/>
    <w:rsid w:val="0044144A"/>
    <w:rsid w:val="00441B8E"/>
    <w:rsid w:val="00442DA4"/>
    <w:rsid w:val="00445E93"/>
    <w:rsid w:val="00447720"/>
    <w:rsid w:val="00455C55"/>
    <w:rsid w:val="00462F29"/>
    <w:rsid w:val="004647B7"/>
    <w:rsid w:val="0046562F"/>
    <w:rsid w:val="00470163"/>
    <w:rsid w:val="00472D2E"/>
    <w:rsid w:val="00485ECD"/>
    <w:rsid w:val="0049511B"/>
    <w:rsid w:val="004972AF"/>
    <w:rsid w:val="00497BD9"/>
    <w:rsid w:val="004A1F80"/>
    <w:rsid w:val="004B1D13"/>
    <w:rsid w:val="004C0E87"/>
    <w:rsid w:val="004C1E90"/>
    <w:rsid w:val="004C7D1A"/>
    <w:rsid w:val="004D7F26"/>
    <w:rsid w:val="004E43C0"/>
    <w:rsid w:val="004F388A"/>
    <w:rsid w:val="00504D3F"/>
    <w:rsid w:val="005115F0"/>
    <w:rsid w:val="00521B3B"/>
    <w:rsid w:val="005258C5"/>
    <w:rsid w:val="0052733A"/>
    <w:rsid w:val="005345DE"/>
    <w:rsid w:val="005347AC"/>
    <w:rsid w:val="00540817"/>
    <w:rsid w:val="00541377"/>
    <w:rsid w:val="00544617"/>
    <w:rsid w:val="00555669"/>
    <w:rsid w:val="00565E89"/>
    <w:rsid w:val="005671A3"/>
    <w:rsid w:val="00593071"/>
    <w:rsid w:val="00595827"/>
    <w:rsid w:val="005A1C1A"/>
    <w:rsid w:val="005A2908"/>
    <w:rsid w:val="005A6F98"/>
    <w:rsid w:val="005A7253"/>
    <w:rsid w:val="005B75E2"/>
    <w:rsid w:val="005B79E0"/>
    <w:rsid w:val="005C0C88"/>
    <w:rsid w:val="005C4934"/>
    <w:rsid w:val="005C4B7D"/>
    <w:rsid w:val="005D3135"/>
    <w:rsid w:val="005D58D3"/>
    <w:rsid w:val="005D66F1"/>
    <w:rsid w:val="005E2873"/>
    <w:rsid w:val="005E2D17"/>
    <w:rsid w:val="005E418E"/>
    <w:rsid w:val="005F3EDA"/>
    <w:rsid w:val="005F5C50"/>
    <w:rsid w:val="00623FFB"/>
    <w:rsid w:val="00633F55"/>
    <w:rsid w:val="006407CF"/>
    <w:rsid w:val="00662993"/>
    <w:rsid w:val="00667472"/>
    <w:rsid w:val="006707EE"/>
    <w:rsid w:val="0068013E"/>
    <w:rsid w:val="00684A8E"/>
    <w:rsid w:val="006904DA"/>
    <w:rsid w:val="006D17C4"/>
    <w:rsid w:val="006D1F02"/>
    <w:rsid w:val="006D4C01"/>
    <w:rsid w:val="006F3403"/>
    <w:rsid w:val="00702EC3"/>
    <w:rsid w:val="00705239"/>
    <w:rsid w:val="007112FF"/>
    <w:rsid w:val="0071685A"/>
    <w:rsid w:val="007204FC"/>
    <w:rsid w:val="00721CA1"/>
    <w:rsid w:val="00722C47"/>
    <w:rsid w:val="00722EA8"/>
    <w:rsid w:val="007512E4"/>
    <w:rsid w:val="00754FBC"/>
    <w:rsid w:val="007552B9"/>
    <w:rsid w:val="007643B0"/>
    <w:rsid w:val="007646F6"/>
    <w:rsid w:val="00767F76"/>
    <w:rsid w:val="00773840"/>
    <w:rsid w:val="007855E2"/>
    <w:rsid w:val="007A6A86"/>
    <w:rsid w:val="007B6C48"/>
    <w:rsid w:val="007C2518"/>
    <w:rsid w:val="007C5213"/>
    <w:rsid w:val="007C6B72"/>
    <w:rsid w:val="007D7992"/>
    <w:rsid w:val="007E33E5"/>
    <w:rsid w:val="007F1A3E"/>
    <w:rsid w:val="007F21AE"/>
    <w:rsid w:val="007F316D"/>
    <w:rsid w:val="007F39EE"/>
    <w:rsid w:val="008002B4"/>
    <w:rsid w:val="0080504D"/>
    <w:rsid w:val="008103FC"/>
    <w:rsid w:val="008233DE"/>
    <w:rsid w:val="008276E6"/>
    <w:rsid w:val="008363AA"/>
    <w:rsid w:val="008457FF"/>
    <w:rsid w:val="008462E7"/>
    <w:rsid w:val="008575DD"/>
    <w:rsid w:val="008713E6"/>
    <w:rsid w:val="00886BED"/>
    <w:rsid w:val="00897887"/>
    <w:rsid w:val="008B1991"/>
    <w:rsid w:val="008B2D15"/>
    <w:rsid w:val="008C1DF4"/>
    <w:rsid w:val="008C3C82"/>
    <w:rsid w:val="008C51AA"/>
    <w:rsid w:val="008D0AFF"/>
    <w:rsid w:val="008E5E38"/>
    <w:rsid w:val="008E72E2"/>
    <w:rsid w:val="008F0814"/>
    <w:rsid w:val="009017E2"/>
    <w:rsid w:val="00905689"/>
    <w:rsid w:val="00910C1D"/>
    <w:rsid w:val="009229A2"/>
    <w:rsid w:val="00922F20"/>
    <w:rsid w:val="00931599"/>
    <w:rsid w:val="00933EAF"/>
    <w:rsid w:val="00947A1E"/>
    <w:rsid w:val="00952068"/>
    <w:rsid w:val="00953E32"/>
    <w:rsid w:val="00960558"/>
    <w:rsid w:val="00964F30"/>
    <w:rsid w:val="009771AE"/>
    <w:rsid w:val="00977B95"/>
    <w:rsid w:val="00984BF3"/>
    <w:rsid w:val="00985A82"/>
    <w:rsid w:val="00992093"/>
    <w:rsid w:val="009934C5"/>
    <w:rsid w:val="009A4504"/>
    <w:rsid w:val="009B7E05"/>
    <w:rsid w:val="009C1657"/>
    <w:rsid w:val="009C18D1"/>
    <w:rsid w:val="009C365A"/>
    <w:rsid w:val="009D55DB"/>
    <w:rsid w:val="009E18AF"/>
    <w:rsid w:val="009E64EE"/>
    <w:rsid w:val="009E74D0"/>
    <w:rsid w:val="009F0EFD"/>
    <w:rsid w:val="009F13EF"/>
    <w:rsid w:val="00A02CF1"/>
    <w:rsid w:val="00A051F0"/>
    <w:rsid w:val="00A176C9"/>
    <w:rsid w:val="00A31D15"/>
    <w:rsid w:val="00A43196"/>
    <w:rsid w:val="00A543B0"/>
    <w:rsid w:val="00A63B34"/>
    <w:rsid w:val="00A743A9"/>
    <w:rsid w:val="00A909E7"/>
    <w:rsid w:val="00AA3E3E"/>
    <w:rsid w:val="00AA72E5"/>
    <w:rsid w:val="00AA7E79"/>
    <w:rsid w:val="00AB3357"/>
    <w:rsid w:val="00AB6589"/>
    <w:rsid w:val="00AB727D"/>
    <w:rsid w:val="00AD1EDF"/>
    <w:rsid w:val="00AD54AF"/>
    <w:rsid w:val="00AE182C"/>
    <w:rsid w:val="00AE257B"/>
    <w:rsid w:val="00AE7FC8"/>
    <w:rsid w:val="00AF1006"/>
    <w:rsid w:val="00AF32FE"/>
    <w:rsid w:val="00AF3DAB"/>
    <w:rsid w:val="00AF5673"/>
    <w:rsid w:val="00AF736F"/>
    <w:rsid w:val="00B0523B"/>
    <w:rsid w:val="00B12511"/>
    <w:rsid w:val="00B2217F"/>
    <w:rsid w:val="00B277E4"/>
    <w:rsid w:val="00B319B0"/>
    <w:rsid w:val="00B330FD"/>
    <w:rsid w:val="00B4119C"/>
    <w:rsid w:val="00B435E2"/>
    <w:rsid w:val="00B43EE7"/>
    <w:rsid w:val="00B506F6"/>
    <w:rsid w:val="00B50F84"/>
    <w:rsid w:val="00B56AE6"/>
    <w:rsid w:val="00B624AF"/>
    <w:rsid w:val="00B7511F"/>
    <w:rsid w:val="00B820C9"/>
    <w:rsid w:val="00B83B23"/>
    <w:rsid w:val="00B90F74"/>
    <w:rsid w:val="00B91E44"/>
    <w:rsid w:val="00BA269D"/>
    <w:rsid w:val="00BA47EA"/>
    <w:rsid w:val="00BA4ACD"/>
    <w:rsid w:val="00BD2212"/>
    <w:rsid w:val="00BE4DE6"/>
    <w:rsid w:val="00C0105D"/>
    <w:rsid w:val="00C0153B"/>
    <w:rsid w:val="00C02EBB"/>
    <w:rsid w:val="00C363A6"/>
    <w:rsid w:val="00C44379"/>
    <w:rsid w:val="00C61D4B"/>
    <w:rsid w:val="00C71617"/>
    <w:rsid w:val="00C81BD1"/>
    <w:rsid w:val="00C90150"/>
    <w:rsid w:val="00C91B4F"/>
    <w:rsid w:val="00C967E2"/>
    <w:rsid w:val="00C97308"/>
    <w:rsid w:val="00CB6CF5"/>
    <w:rsid w:val="00CC1A0D"/>
    <w:rsid w:val="00CD7639"/>
    <w:rsid w:val="00CE2E40"/>
    <w:rsid w:val="00CE5375"/>
    <w:rsid w:val="00CF222A"/>
    <w:rsid w:val="00D03096"/>
    <w:rsid w:val="00D04A9E"/>
    <w:rsid w:val="00D105BD"/>
    <w:rsid w:val="00D137E2"/>
    <w:rsid w:val="00D14FF9"/>
    <w:rsid w:val="00D16593"/>
    <w:rsid w:val="00D20D3D"/>
    <w:rsid w:val="00D21DF7"/>
    <w:rsid w:val="00D23E93"/>
    <w:rsid w:val="00D34AC4"/>
    <w:rsid w:val="00D37167"/>
    <w:rsid w:val="00D37C63"/>
    <w:rsid w:val="00D421D2"/>
    <w:rsid w:val="00D43ACE"/>
    <w:rsid w:val="00D478A8"/>
    <w:rsid w:val="00D53970"/>
    <w:rsid w:val="00D622E2"/>
    <w:rsid w:val="00D71E1B"/>
    <w:rsid w:val="00D77D5E"/>
    <w:rsid w:val="00D94C78"/>
    <w:rsid w:val="00D9555B"/>
    <w:rsid w:val="00D95876"/>
    <w:rsid w:val="00D97A41"/>
    <w:rsid w:val="00DB37E6"/>
    <w:rsid w:val="00DD3146"/>
    <w:rsid w:val="00DE7430"/>
    <w:rsid w:val="00E13C40"/>
    <w:rsid w:val="00E14BDB"/>
    <w:rsid w:val="00E14FA7"/>
    <w:rsid w:val="00E237A0"/>
    <w:rsid w:val="00E43957"/>
    <w:rsid w:val="00E53C03"/>
    <w:rsid w:val="00E562BC"/>
    <w:rsid w:val="00E60C77"/>
    <w:rsid w:val="00EA72B1"/>
    <w:rsid w:val="00EA75AB"/>
    <w:rsid w:val="00ED7DAD"/>
    <w:rsid w:val="00EF0E3F"/>
    <w:rsid w:val="00F11054"/>
    <w:rsid w:val="00F2438C"/>
    <w:rsid w:val="00F358CA"/>
    <w:rsid w:val="00F4345C"/>
    <w:rsid w:val="00F51116"/>
    <w:rsid w:val="00F5192D"/>
    <w:rsid w:val="00F52B55"/>
    <w:rsid w:val="00F5358F"/>
    <w:rsid w:val="00F5732A"/>
    <w:rsid w:val="00F60F09"/>
    <w:rsid w:val="00F74420"/>
    <w:rsid w:val="00F761DA"/>
    <w:rsid w:val="00F777DC"/>
    <w:rsid w:val="00F77F92"/>
    <w:rsid w:val="00FA4F43"/>
    <w:rsid w:val="00FB352A"/>
    <w:rsid w:val="00FC2D3D"/>
    <w:rsid w:val="00FC6903"/>
    <w:rsid w:val="00FD660F"/>
    <w:rsid w:val="00FD7046"/>
    <w:rsid w:val="00FE2AB4"/>
    <w:rsid w:val="00FE5FEE"/>
    <w:rsid w:val="00FF0699"/>
    <w:rsid w:val="00FF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7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735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E237A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73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7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ADBE-647B-4511-9D2E-A5ADF5EC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周春滟</cp:lastModifiedBy>
  <cp:revision>7</cp:revision>
  <cp:lastPrinted>2017-11-13T02:23:00Z</cp:lastPrinted>
  <dcterms:created xsi:type="dcterms:W3CDTF">2018-03-22T09:45:00Z</dcterms:created>
  <dcterms:modified xsi:type="dcterms:W3CDTF">2018-03-26T02:21:00Z</dcterms:modified>
</cp:coreProperties>
</file>